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B0" w:rsidRDefault="00E124B0" w:rsidP="00E124B0">
      <w:pPr>
        <w:pStyle w:val="a3"/>
        <w:spacing w:line="276" w:lineRule="auto"/>
        <w:ind w:firstLine="567"/>
        <w:jc w:val="center"/>
        <w:rPr>
          <w:b/>
        </w:rPr>
      </w:pPr>
      <w:r>
        <w:rPr>
          <w:b/>
        </w:rPr>
        <w:t>Календар закінчення 2016-2017 навчального року</w:t>
      </w:r>
    </w:p>
    <w:p w:rsidR="00E124B0" w:rsidRDefault="00E124B0" w:rsidP="00E124B0">
      <w:pPr>
        <w:pStyle w:val="a3"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Березень </w:t>
      </w:r>
    </w:p>
    <w:p w:rsidR="00E124B0" w:rsidRDefault="00E124B0" w:rsidP="00E124B0">
      <w:pPr>
        <w:pStyle w:val="a3"/>
        <w:numPr>
          <w:ilvl w:val="2"/>
          <w:numId w:val="1"/>
        </w:numPr>
        <w:spacing w:line="276" w:lineRule="auto"/>
        <w:ind w:left="0" w:firstLine="567"/>
      </w:pPr>
      <w:r>
        <w:rPr>
          <w:b/>
        </w:rPr>
        <w:t>до 31 березня</w:t>
      </w:r>
      <w:r>
        <w:t xml:space="preserve"> - унесення змін до реєстраційних даних ЗНО (перереєстрація);</w:t>
      </w:r>
    </w:p>
    <w:p w:rsidR="00E124B0" w:rsidRDefault="00E124B0" w:rsidP="00E124B0">
      <w:pPr>
        <w:pStyle w:val="a3"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Квітень </w:t>
      </w:r>
    </w:p>
    <w:p w:rsidR="00E124B0" w:rsidRDefault="00E124B0" w:rsidP="00E124B0">
      <w:pPr>
        <w:pStyle w:val="a3"/>
        <w:numPr>
          <w:ilvl w:val="2"/>
          <w:numId w:val="1"/>
        </w:numPr>
        <w:spacing w:line="276" w:lineRule="auto"/>
        <w:ind w:left="0" w:firstLine="567"/>
      </w:pPr>
      <w:r>
        <w:rPr>
          <w:b/>
        </w:rPr>
        <w:t>01 квітня</w:t>
      </w:r>
      <w:r>
        <w:t xml:space="preserve"> – пробне ЗНО (українська мова і література);</w:t>
      </w:r>
    </w:p>
    <w:p w:rsidR="00E124B0" w:rsidRDefault="00E124B0" w:rsidP="00E124B0">
      <w:pPr>
        <w:pStyle w:val="a3"/>
        <w:numPr>
          <w:ilvl w:val="2"/>
          <w:numId w:val="1"/>
        </w:numPr>
        <w:spacing w:line="276" w:lineRule="auto"/>
        <w:ind w:left="0" w:firstLine="567"/>
      </w:pPr>
      <w:r>
        <w:rPr>
          <w:b/>
        </w:rPr>
        <w:t>08 квітня</w:t>
      </w:r>
      <w:r>
        <w:t xml:space="preserve"> – пробне ЗНО (математика, історія України, біологія, географія, фізика, хімія, англійська, іспанська, французька, німецька, російська мови);</w:t>
      </w:r>
    </w:p>
    <w:p w:rsidR="00E124B0" w:rsidRDefault="00E124B0" w:rsidP="00E124B0">
      <w:pPr>
        <w:pStyle w:val="a3"/>
        <w:numPr>
          <w:ilvl w:val="2"/>
          <w:numId w:val="1"/>
        </w:numPr>
        <w:spacing w:line="276" w:lineRule="auto"/>
        <w:ind w:left="0" w:firstLine="567"/>
      </w:pPr>
      <w:r>
        <w:rPr>
          <w:b/>
        </w:rPr>
        <w:t xml:space="preserve"> 18</w:t>
      </w:r>
      <w:r>
        <w:t>-</w:t>
      </w:r>
      <w:r>
        <w:rPr>
          <w:b/>
        </w:rPr>
        <w:t>20 квітня</w:t>
      </w:r>
      <w:r>
        <w:t xml:space="preserve"> – військово-польові збори учнів 11-х класів</w:t>
      </w:r>
      <w:r w:rsidR="008730AF">
        <w:t>;</w:t>
      </w:r>
    </w:p>
    <w:p w:rsidR="008730AF" w:rsidRPr="008730AF" w:rsidRDefault="008730AF" w:rsidP="008730AF">
      <w:pPr>
        <w:pStyle w:val="a3"/>
        <w:numPr>
          <w:ilvl w:val="2"/>
          <w:numId w:val="1"/>
        </w:numPr>
        <w:spacing w:line="276" w:lineRule="auto"/>
        <w:ind w:left="0" w:firstLine="567"/>
        <w:rPr>
          <w:szCs w:val="28"/>
        </w:rPr>
      </w:pPr>
      <w:r>
        <w:rPr>
          <w:b/>
          <w:sz w:val="26"/>
          <w:szCs w:val="26"/>
        </w:rPr>
        <w:t xml:space="preserve"> </w:t>
      </w:r>
      <w:r w:rsidRPr="008730AF">
        <w:rPr>
          <w:b/>
          <w:szCs w:val="28"/>
        </w:rPr>
        <w:t xml:space="preserve">до 26 квітня 2017 року </w:t>
      </w:r>
      <w:r>
        <w:rPr>
          <w:b/>
          <w:szCs w:val="28"/>
        </w:rPr>
        <w:t xml:space="preserve">погодити </w:t>
      </w:r>
      <w:r w:rsidRPr="008730AF">
        <w:rPr>
          <w:szCs w:val="28"/>
        </w:rPr>
        <w:t>з відділом освіти склад державних атестаційних комісій та розклади проведення державної підсумкової атестації</w:t>
      </w:r>
      <w:r>
        <w:rPr>
          <w:sz w:val="26"/>
          <w:szCs w:val="26"/>
        </w:rPr>
        <w:t xml:space="preserve"> </w:t>
      </w:r>
      <w:r w:rsidRPr="008730AF">
        <w:rPr>
          <w:szCs w:val="28"/>
        </w:rPr>
        <w:t>за освітній рівень</w:t>
      </w:r>
      <w:r w:rsidRPr="008730AF">
        <w:rPr>
          <w:b/>
          <w:szCs w:val="28"/>
        </w:rPr>
        <w:t xml:space="preserve"> початкової загальної середньої освіти</w:t>
      </w:r>
      <w:r>
        <w:rPr>
          <w:szCs w:val="28"/>
        </w:rPr>
        <w:t>.</w:t>
      </w:r>
      <w:r w:rsidRPr="008730AF">
        <w:rPr>
          <w:szCs w:val="28"/>
        </w:rPr>
        <w:t xml:space="preserve"> </w:t>
      </w:r>
    </w:p>
    <w:p w:rsidR="00E124B0" w:rsidRDefault="00E124B0" w:rsidP="00E124B0">
      <w:pPr>
        <w:pStyle w:val="a3"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Травень 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11 травня</w:t>
      </w:r>
      <w:r>
        <w:t xml:space="preserve"> – ДПА для випускників 4-х класів з </w:t>
      </w:r>
      <w:r>
        <w:rPr>
          <w:u w:val="single"/>
        </w:rPr>
        <w:t>української мови</w:t>
      </w:r>
      <w:r>
        <w:t>;</w:t>
      </w:r>
    </w:p>
    <w:p w:rsidR="008730AF" w:rsidRPr="008730AF" w:rsidRDefault="008730AF" w:rsidP="00E124B0">
      <w:pPr>
        <w:pStyle w:val="a3"/>
        <w:numPr>
          <w:ilvl w:val="0"/>
          <w:numId w:val="2"/>
        </w:numPr>
        <w:spacing w:line="276" w:lineRule="auto"/>
        <w:ind w:left="0" w:firstLine="567"/>
        <w:rPr>
          <w:szCs w:val="28"/>
        </w:rPr>
      </w:pPr>
      <w:r>
        <w:rPr>
          <w:b/>
        </w:rPr>
        <w:t xml:space="preserve"> </w:t>
      </w:r>
      <w:r w:rsidRPr="008730AF">
        <w:rPr>
          <w:b/>
          <w:szCs w:val="28"/>
        </w:rPr>
        <w:t>до 12 травня 2017 року</w:t>
      </w:r>
      <w:r w:rsidRPr="008730AF">
        <w:rPr>
          <w:szCs w:val="28"/>
        </w:rPr>
        <w:t xml:space="preserve"> </w:t>
      </w:r>
      <w:r>
        <w:rPr>
          <w:b/>
          <w:szCs w:val="28"/>
        </w:rPr>
        <w:t xml:space="preserve">погодити </w:t>
      </w:r>
      <w:r w:rsidRPr="008730AF">
        <w:rPr>
          <w:szCs w:val="28"/>
        </w:rPr>
        <w:t>з відділом освіти склад державних атестаційних комісій та розклади проведення державної підсумкової атестації</w:t>
      </w:r>
      <w:r>
        <w:rPr>
          <w:sz w:val="26"/>
          <w:szCs w:val="26"/>
        </w:rPr>
        <w:t xml:space="preserve"> </w:t>
      </w:r>
      <w:r w:rsidRPr="008730AF">
        <w:rPr>
          <w:szCs w:val="28"/>
        </w:rPr>
        <w:t xml:space="preserve">за освітній рівень </w:t>
      </w:r>
      <w:r w:rsidR="008071A4">
        <w:rPr>
          <w:b/>
          <w:szCs w:val="28"/>
        </w:rPr>
        <w:t>базов</w:t>
      </w:r>
      <w:bookmarkStart w:id="0" w:name="_GoBack"/>
      <w:bookmarkEnd w:id="0"/>
      <w:r w:rsidRPr="008730AF">
        <w:rPr>
          <w:b/>
          <w:szCs w:val="28"/>
        </w:rPr>
        <w:t>ої загальної середньої освіти</w:t>
      </w:r>
      <w:r w:rsidRPr="008730AF">
        <w:rPr>
          <w:szCs w:val="28"/>
        </w:rPr>
        <w:t>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 xml:space="preserve"> 16 травня </w:t>
      </w:r>
      <w:r>
        <w:t xml:space="preserve">– ДПА для випускників 4-х класів з </w:t>
      </w:r>
      <w:r>
        <w:rPr>
          <w:u w:val="single"/>
        </w:rPr>
        <w:t>математики</w:t>
      </w:r>
      <w:r>
        <w:t xml:space="preserve">; 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 xml:space="preserve"> 18 травня </w:t>
      </w:r>
      <w:r>
        <w:t xml:space="preserve">– ДПА для випускників 4-х класів з </w:t>
      </w:r>
      <w:r>
        <w:rPr>
          <w:u w:val="single"/>
        </w:rPr>
        <w:t>літературного читання</w:t>
      </w:r>
      <w:r>
        <w:t>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23 травня</w:t>
      </w:r>
      <w:r>
        <w:t xml:space="preserve"> – ДПА (у формі ЗНО) з </w:t>
      </w:r>
      <w:r>
        <w:rPr>
          <w:u w:val="single"/>
        </w:rPr>
        <w:t>української мови</w:t>
      </w:r>
      <w:r>
        <w:t xml:space="preserve"> для всіх випускників 11-х класів;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26 травня</w:t>
      </w:r>
      <w:r>
        <w:t xml:space="preserve"> – завершення навчальних занять, </w:t>
      </w:r>
      <w:r>
        <w:rPr>
          <w:b/>
        </w:rPr>
        <w:t>проведення свята</w:t>
      </w:r>
      <w:r>
        <w:t xml:space="preserve"> </w:t>
      </w:r>
      <w:r>
        <w:rPr>
          <w:b/>
        </w:rPr>
        <w:t>«Останнього дзвоника»;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29 травня</w:t>
      </w:r>
      <w:r>
        <w:t xml:space="preserve"> - ДПА (у формі ЗНО) з </w:t>
      </w:r>
      <w:r>
        <w:rPr>
          <w:u w:val="single"/>
        </w:rPr>
        <w:t>англійської мови</w:t>
      </w:r>
      <w:r>
        <w:t>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30 травня</w:t>
      </w:r>
      <w:r>
        <w:t xml:space="preserve"> – ДПА для випускників 9-х класів з </w:t>
      </w:r>
      <w:r>
        <w:rPr>
          <w:u w:val="single"/>
        </w:rPr>
        <w:t>предмету за вибором</w:t>
      </w:r>
      <w:r>
        <w:t>;</w:t>
      </w:r>
    </w:p>
    <w:p w:rsidR="00E124B0" w:rsidRDefault="00E124B0" w:rsidP="00E124B0">
      <w:pPr>
        <w:pStyle w:val="a3"/>
        <w:numPr>
          <w:ilvl w:val="0"/>
          <w:numId w:val="2"/>
        </w:numPr>
        <w:spacing w:line="276" w:lineRule="auto"/>
        <w:ind w:left="0" w:firstLine="567"/>
      </w:pPr>
      <w:r>
        <w:rPr>
          <w:b/>
        </w:rPr>
        <w:t>31 травня</w:t>
      </w:r>
      <w:r>
        <w:t xml:space="preserve"> - ДПА (у формі ЗНО) з </w:t>
      </w:r>
      <w:r>
        <w:rPr>
          <w:u w:val="single"/>
        </w:rPr>
        <w:t>математики</w:t>
      </w:r>
      <w:r>
        <w:t>;</w:t>
      </w:r>
    </w:p>
    <w:p w:rsidR="00E124B0" w:rsidRDefault="00E124B0" w:rsidP="00E124B0">
      <w:pPr>
        <w:pStyle w:val="a3"/>
        <w:spacing w:line="276" w:lineRule="auto"/>
        <w:rPr>
          <w:i/>
          <w:u w:val="single"/>
        </w:rPr>
      </w:pPr>
      <w:r>
        <w:rPr>
          <w:b/>
          <w:i/>
          <w:u w:val="single"/>
        </w:rPr>
        <w:t xml:space="preserve">Червень 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02 червня</w:t>
      </w:r>
      <w:r>
        <w:t xml:space="preserve"> – ДПА (у формі ЗНО) з </w:t>
      </w:r>
      <w:r>
        <w:rPr>
          <w:u w:val="single"/>
        </w:rPr>
        <w:t>історії України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 xml:space="preserve"> 06 червня </w:t>
      </w:r>
      <w:r>
        <w:t xml:space="preserve">– ДПА для випускників 9-х класів з </w:t>
      </w:r>
      <w:r>
        <w:rPr>
          <w:u w:val="single"/>
        </w:rPr>
        <w:t>математики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06 червня</w:t>
      </w:r>
      <w:r>
        <w:t xml:space="preserve"> – ДПА (у формі ЗНО) з </w:t>
      </w:r>
      <w:r>
        <w:rPr>
          <w:u w:val="single"/>
        </w:rPr>
        <w:t>російської мови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08 червня</w:t>
      </w:r>
      <w:r>
        <w:t xml:space="preserve"> – ДПА (у формі ЗНО) з </w:t>
      </w:r>
      <w:r>
        <w:rPr>
          <w:u w:val="single"/>
        </w:rPr>
        <w:t>біології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09 червня</w:t>
      </w:r>
      <w:r>
        <w:t xml:space="preserve"> – ДПА для випускників 9-х класів з </w:t>
      </w:r>
      <w:r>
        <w:rPr>
          <w:u w:val="single"/>
        </w:rPr>
        <w:t>української мови</w:t>
      </w:r>
      <w:r>
        <w:t xml:space="preserve">; 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12 червня</w:t>
      </w:r>
      <w:r>
        <w:t xml:space="preserve"> - ДПА (у формі ЗНО) з </w:t>
      </w:r>
      <w:r>
        <w:rPr>
          <w:u w:val="single"/>
        </w:rPr>
        <w:t>географії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 xml:space="preserve">09 </w:t>
      </w:r>
      <w:r>
        <w:t>-</w:t>
      </w:r>
      <w:r>
        <w:rPr>
          <w:b/>
        </w:rPr>
        <w:t xml:space="preserve"> 13 червня</w:t>
      </w:r>
      <w:r>
        <w:t xml:space="preserve"> - вручення документів про освіту випускникам 9-х класів;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14 червня</w:t>
      </w:r>
      <w:r>
        <w:t xml:space="preserve"> - ДПА (у формі ЗНО) з </w:t>
      </w:r>
      <w:r>
        <w:rPr>
          <w:u w:val="single"/>
        </w:rPr>
        <w:t>фізики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>16 червня</w:t>
      </w:r>
      <w:r>
        <w:t xml:space="preserve"> - ДПА (у формі ЗНО) з </w:t>
      </w:r>
      <w:r>
        <w:rPr>
          <w:u w:val="single"/>
        </w:rPr>
        <w:t>хімії</w:t>
      </w:r>
      <w:r>
        <w:t>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 xml:space="preserve">до 15 червня – </w:t>
      </w:r>
      <w:r>
        <w:t>передавання загальноосвітнім навчальним закладам відомостей ДПА в електронному вигляді (українська мова, іноземна мова, математика);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  <w:rPr>
          <w:b/>
        </w:rPr>
      </w:pPr>
      <w:r>
        <w:rPr>
          <w:b/>
        </w:rPr>
        <w:lastRenderedPageBreak/>
        <w:t xml:space="preserve">до 19 червня - </w:t>
      </w:r>
      <w:r>
        <w:t>передавання загальноосвітнім навчальним закладам відомостей ДПА в електронному вигляді (історія України, біологія, російська мова);</w:t>
      </w:r>
    </w:p>
    <w:p w:rsidR="00E124B0" w:rsidRDefault="00E124B0" w:rsidP="00E124B0">
      <w:pPr>
        <w:pStyle w:val="a3"/>
        <w:numPr>
          <w:ilvl w:val="0"/>
          <w:numId w:val="3"/>
        </w:numPr>
        <w:spacing w:line="276" w:lineRule="auto"/>
        <w:ind w:left="0" w:firstLine="567"/>
      </w:pPr>
      <w:r>
        <w:rPr>
          <w:b/>
        </w:rPr>
        <w:t xml:space="preserve">до 23 червня – </w:t>
      </w:r>
      <w:r>
        <w:t>передавання загальноосвітнім навчальним закладам відомостей ДПА в електронному вигляді (географія, фізика, хімія);</w:t>
      </w:r>
    </w:p>
    <w:p w:rsidR="00F471FA" w:rsidRPr="00E124B0" w:rsidRDefault="00E124B0" w:rsidP="00E124B0">
      <w:pPr>
        <w:pStyle w:val="a3"/>
        <w:numPr>
          <w:ilvl w:val="0"/>
          <w:numId w:val="3"/>
        </w:numPr>
        <w:tabs>
          <w:tab w:val="center" w:pos="0"/>
        </w:tabs>
        <w:spacing w:line="276" w:lineRule="auto"/>
        <w:ind w:left="0" w:firstLine="567"/>
      </w:pPr>
      <w:r w:rsidRPr="00E124B0">
        <w:rPr>
          <w:b/>
        </w:rPr>
        <w:t>24 (25) червня</w:t>
      </w:r>
      <w:r>
        <w:t xml:space="preserve"> - вручення документів про освіту випускникам </w:t>
      </w:r>
      <w:r w:rsidR="008730AF">
        <w:t xml:space="preserve">                        </w:t>
      </w:r>
      <w:r>
        <w:t>11-х класів.</w:t>
      </w:r>
    </w:p>
    <w:sectPr w:rsidR="00F471FA" w:rsidRPr="00E124B0" w:rsidSect="00E124B0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038"/>
    <w:multiLevelType w:val="hybridMultilevel"/>
    <w:tmpl w:val="BAC80776"/>
    <w:lvl w:ilvl="0" w:tplc="DA4AC8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10367"/>
    <w:multiLevelType w:val="hybridMultilevel"/>
    <w:tmpl w:val="86C008F0"/>
    <w:lvl w:ilvl="0" w:tplc="F588F16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A733C04"/>
    <w:multiLevelType w:val="hybridMultilevel"/>
    <w:tmpl w:val="939C4DEA"/>
    <w:lvl w:ilvl="0" w:tplc="269CAACA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D08E608">
      <w:start w:val="2"/>
      <w:numFmt w:val="bullet"/>
      <w:lvlText w:val="-"/>
      <w:lvlJc w:val="left"/>
      <w:pPr>
        <w:ind w:left="2925" w:hanging="945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5E7D"/>
    <w:multiLevelType w:val="hybridMultilevel"/>
    <w:tmpl w:val="60D091DA"/>
    <w:lvl w:ilvl="0" w:tplc="DA4AC8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B0"/>
    <w:rsid w:val="000C31EA"/>
    <w:rsid w:val="008071A4"/>
    <w:rsid w:val="008730AF"/>
    <w:rsid w:val="00E124B0"/>
    <w:rsid w:val="00F471FA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4B0"/>
    <w:pPr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124B0"/>
    <w:rPr>
      <w:rFonts w:eastAsia="Times New Roman" w:cs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730AF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4B0"/>
    <w:pPr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124B0"/>
    <w:rPr>
      <w:rFonts w:eastAsia="Times New Roman" w:cs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730AF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2017-03-29T10:00:00Z</dcterms:created>
  <dcterms:modified xsi:type="dcterms:W3CDTF">2017-03-29T10:38:00Z</dcterms:modified>
</cp:coreProperties>
</file>